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057E2" w14:textId="7A31E2BA" w:rsidR="00517E7C" w:rsidRPr="00517E7C" w:rsidRDefault="00517E7C" w:rsidP="00517E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Задания к лекции № 8</w:t>
      </w:r>
      <w:r w:rsidRPr="00517E7C">
        <w:rPr>
          <w:rFonts w:ascii="Times New Roman" w:hAnsi="Times New Roman" w:cs="Times New Roman"/>
          <w:sz w:val="28"/>
        </w:rPr>
        <w:t xml:space="preserve"> (ответы принимаются до следующей лекции)</w:t>
      </w:r>
    </w:p>
    <w:p w14:paraId="2E8844DB" w14:textId="7AA5921B" w:rsidR="00517E7C" w:rsidRPr="00517E7C" w:rsidRDefault="00517E7C" w:rsidP="00517E7C">
      <w:pPr>
        <w:rPr>
          <w:rFonts w:ascii="Times New Roman" w:hAnsi="Times New Roman" w:cs="Times New Roman"/>
          <w:sz w:val="28"/>
        </w:rPr>
      </w:pPr>
      <w:r w:rsidRPr="00517E7C">
        <w:rPr>
          <w:rFonts w:ascii="Times New Roman" w:hAnsi="Times New Roman" w:cs="Times New Roman"/>
          <w:sz w:val="28"/>
        </w:rPr>
        <w:t>«</w:t>
      </w:r>
      <w:r w:rsidRPr="00517E7C">
        <w:rPr>
          <w:rFonts w:ascii="Times New Roman" w:hAnsi="Times New Roman" w:cs="Times New Roman"/>
          <w:b/>
          <w:bCs/>
          <w:sz w:val="28"/>
        </w:rPr>
        <w:t>Фотосинтез</w:t>
      </w:r>
      <w:r w:rsidRPr="00517E7C">
        <w:rPr>
          <w:rFonts w:ascii="Times New Roman" w:hAnsi="Times New Roman" w:cs="Times New Roman"/>
          <w:sz w:val="28"/>
        </w:rPr>
        <w:t>»</w:t>
      </w:r>
    </w:p>
    <w:p w14:paraId="3CC65189" w14:textId="77777777" w:rsidR="00517E7C" w:rsidRPr="00517E7C" w:rsidRDefault="00517E7C" w:rsidP="00517E7C">
      <w:pPr>
        <w:rPr>
          <w:rFonts w:ascii="Times New Roman" w:hAnsi="Times New Roman" w:cs="Times New Roman"/>
        </w:rPr>
      </w:pPr>
      <w:r w:rsidRPr="00517E7C">
        <w:rPr>
          <w:rFonts w:ascii="Times New Roman" w:hAnsi="Times New Roman" w:cs="Times New Roman"/>
        </w:rPr>
        <w:t>Информация об участнике лекции:</w:t>
      </w:r>
    </w:p>
    <w:p w14:paraId="1F32D5A7" w14:textId="77777777" w:rsidR="00517E7C" w:rsidRPr="00517E7C" w:rsidRDefault="00517E7C" w:rsidP="00517E7C">
      <w:pPr>
        <w:rPr>
          <w:rFonts w:ascii="Times New Roman" w:hAnsi="Times New Roman" w:cs="Times New Roman"/>
        </w:rPr>
      </w:pPr>
      <w:r w:rsidRPr="00517E7C">
        <w:rPr>
          <w:rFonts w:ascii="Times New Roman" w:hAnsi="Times New Roman" w:cs="Times New Roman"/>
        </w:rPr>
        <w:t>Фамилия______________________</w:t>
      </w:r>
    </w:p>
    <w:p w14:paraId="7C3B3C2F" w14:textId="77777777" w:rsidR="00517E7C" w:rsidRPr="00517E7C" w:rsidRDefault="00517E7C" w:rsidP="00517E7C">
      <w:pPr>
        <w:rPr>
          <w:rFonts w:ascii="Times New Roman" w:hAnsi="Times New Roman" w:cs="Times New Roman"/>
        </w:rPr>
      </w:pPr>
      <w:r w:rsidRPr="00517E7C">
        <w:rPr>
          <w:rFonts w:ascii="Times New Roman" w:hAnsi="Times New Roman" w:cs="Times New Roman"/>
        </w:rPr>
        <w:t>Имя__________________________</w:t>
      </w:r>
    </w:p>
    <w:p w14:paraId="0780D316" w14:textId="77777777" w:rsidR="00517E7C" w:rsidRPr="00517E7C" w:rsidRDefault="00517E7C" w:rsidP="00517E7C">
      <w:pPr>
        <w:rPr>
          <w:rFonts w:ascii="Times New Roman" w:hAnsi="Times New Roman" w:cs="Times New Roman"/>
        </w:rPr>
      </w:pPr>
      <w:r w:rsidRPr="00517E7C">
        <w:rPr>
          <w:rFonts w:ascii="Times New Roman" w:hAnsi="Times New Roman" w:cs="Times New Roman"/>
        </w:rPr>
        <w:t>Отчество______________________</w:t>
      </w:r>
    </w:p>
    <w:p w14:paraId="742E97C7" w14:textId="77777777" w:rsidR="00517E7C" w:rsidRPr="00517E7C" w:rsidRDefault="00517E7C" w:rsidP="00517E7C">
      <w:pPr>
        <w:rPr>
          <w:rFonts w:ascii="Times New Roman" w:hAnsi="Times New Roman" w:cs="Times New Roman"/>
        </w:rPr>
      </w:pPr>
      <w:r w:rsidRPr="00517E7C">
        <w:rPr>
          <w:rFonts w:ascii="Times New Roman" w:hAnsi="Times New Roman" w:cs="Times New Roman"/>
        </w:rPr>
        <w:t>Электронная почта___________________________</w:t>
      </w:r>
    </w:p>
    <w:p w14:paraId="3A81B49D" w14:textId="77777777" w:rsidR="00517E7C" w:rsidRPr="00517E7C" w:rsidRDefault="00517E7C" w:rsidP="00517E7C">
      <w:pPr>
        <w:rPr>
          <w:rFonts w:ascii="Times New Roman" w:hAnsi="Times New Roman" w:cs="Times New Roman"/>
        </w:rPr>
      </w:pPr>
      <w:r w:rsidRPr="00517E7C">
        <w:rPr>
          <w:rFonts w:ascii="Times New Roman" w:hAnsi="Times New Roman" w:cs="Times New Roman"/>
        </w:rPr>
        <w:t>Контактный телефон +7 (_ _ _) _ _ _ - _ _ - _ _</w:t>
      </w:r>
    </w:p>
    <w:p w14:paraId="1CFAC6AD" w14:textId="77777777" w:rsidR="00517E7C" w:rsidRPr="00517E7C" w:rsidRDefault="00517E7C" w:rsidP="00517E7C">
      <w:pPr>
        <w:rPr>
          <w:rFonts w:ascii="Times New Roman" w:hAnsi="Times New Roman" w:cs="Times New Roman"/>
        </w:rPr>
      </w:pPr>
      <w:r w:rsidRPr="00517E7C">
        <w:rPr>
          <w:rFonts w:ascii="Times New Roman" w:hAnsi="Times New Roman" w:cs="Times New Roman"/>
        </w:rPr>
        <w:t>Населённый пункт ___________________________</w:t>
      </w:r>
    </w:p>
    <w:p w14:paraId="5BA493F1" w14:textId="77777777" w:rsidR="00517E7C" w:rsidRPr="00517E7C" w:rsidRDefault="00517E7C" w:rsidP="00517E7C">
      <w:pPr>
        <w:rPr>
          <w:rFonts w:ascii="Times New Roman" w:hAnsi="Times New Roman" w:cs="Times New Roman"/>
        </w:rPr>
      </w:pPr>
      <w:r w:rsidRPr="00517E7C">
        <w:rPr>
          <w:rFonts w:ascii="Times New Roman" w:hAnsi="Times New Roman" w:cs="Times New Roman"/>
        </w:rPr>
        <w:t>Субъект Российской Федерации______________________________</w:t>
      </w:r>
    </w:p>
    <w:p w14:paraId="53CC6E20" w14:textId="77777777" w:rsidR="00517E7C" w:rsidRPr="00517E7C" w:rsidRDefault="00517E7C" w:rsidP="00517E7C">
      <w:pPr>
        <w:rPr>
          <w:rFonts w:ascii="Times New Roman" w:hAnsi="Times New Roman" w:cs="Times New Roman"/>
        </w:rPr>
      </w:pPr>
      <w:r w:rsidRPr="00517E7C">
        <w:rPr>
          <w:rFonts w:ascii="Times New Roman" w:hAnsi="Times New Roman" w:cs="Times New Roman"/>
        </w:rPr>
        <w:t xml:space="preserve">Школа (короткое </w:t>
      </w:r>
      <w:proofErr w:type="gramStart"/>
      <w:r w:rsidRPr="00517E7C">
        <w:rPr>
          <w:rFonts w:ascii="Times New Roman" w:hAnsi="Times New Roman" w:cs="Times New Roman"/>
        </w:rPr>
        <w:t>название)_</w:t>
      </w:r>
      <w:proofErr w:type="gramEnd"/>
      <w:r w:rsidRPr="00517E7C">
        <w:rPr>
          <w:rFonts w:ascii="Times New Roman" w:hAnsi="Times New Roman" w:cs="Times New Roman"/>
        </w:rPr>
        <w:t>________________________________________________</w:t>
      </w:r>
    </w:p>
    <w:p w14:paraId="64A998D7" w14:textId="77777777" w:rsidR="00517E7C" w:rsidRPr="00517E7C" w:rsidRDefault="00517E7C" w:rsidP="00517E7C">
      <w:pPr>
        <w:rPr>
          <w:rFonts w:ascii="Times New Roman" w:hAnsi="Times New Roman" w:cs="Times New Roman"/>
        </w:rPr>
      </w:pPr>
      <w:r w:rsidRPr="00517E7C">
        <w:rPr>
          <w:rFonts w:ascii="Times New Roman" w:hAnsi="Times New Roman" w:cs="Times New Roman"/>
        </w:rPr>
        <w:t xml:space="preserve">Класс </w:t>
      </w:r>
      <w:r w:rsidRPr="00517E7C">
        <w:rPr>
          <w:rFonts w:ascii="Times New Roman" w:hAnsi="Times New Roman" w:cs="Times New Roman"/>
          <w:b/>
        </w:rPr>
        <w:t xml:space="preserve">7 _ 8 _ 9 </w:t>
      </w:r>
      <w:r w:rsidRPr="00517E7C">
        <w:rPr>
          <w:rFonts w:ascii="Times New Roman" w:hAnsi="Times New Roman" w:cs="Times New Roman"/>
        </w:rPr>
        <w:t>(нужное обвести)</w:t>
      </w:r>
    </w:p>
    <w:p w14:paraId="59595A6D" w14:textId="77777777" w:rsidR="00517E7C" w:rsidRPr="00517E7C" w:rsidRDefault="00517E7C" w:rsidP="00517E7C">
      <w:pPr>
        <w:rPr>
          <w:rFonts w:ascii="Times New Roman" w:hAnsi="Times New Roman" w:cs="Times New Roman"/>
        </w:rPr>
      </w:pPr>
      <w:r w:rsidRPr="00517E7C">
        <w:rPr>
          <w:rFonts w:ascii="Times New Roman" w:hAnsi="Times New Roman" w:cs="Times New Roman"/>
        </w:rPr>
        <w:t>Отправить выполненные задания: ZKSH@nrcki.ru</w:t>
      </w:r>
    </w:p>
    <w:p w14:paraId="24B17E05" w14:textId="77777777" w:rsidR="00517E7C" w:rsidRDefault="00517E7C" w:rsidP="00517E7C">
      <w:pPr>
        <w:pStyle w:val="a7"/>
        <w:rPr>
          <w:lang w:eastAsia="ru-RU"/>
        </w:rPr>
      </w:pPr>
    </w:p>
    <w:p w14:paraId="1373E544" w14:textId="794250FB" w:rsidR="0083397C" w:rsidRPr="0021123B" w:rsidRDefault="00517E7C" w:rsidP="00211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83397C" w:rsidRPr="00211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Сопоставление терминов</w:t>
      </w:r>
    </w:p>
    <w:p w14:paraId="602F213E" w14:textId="77777777" w:rsidR="0083397C" w:rsidRPr="0021123B" w:rsidRDefault="0083397C" w:rsidP="00211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колонке A приведены ключевые термины, а в колонке B – их описания. Сопоставьте каждый термин из колонки A с правильным определением из колонки B, записав соответствующую букву рядом с номером.</w:t>
      </w:r>
    </w:p>
    <w:p w14:paraId="0B1B2291" w14:textId="77777777" w:rsidR="0083397C" w:rsidRPr="0021123B" w:rsidRDefault="0083397C" w:rsidP="00211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Колонка A (термины):</w:t>
      </w:r>
    </w:p>
    <w:p w14:paraId="2B09BC64" w14:textId="77777777" w:rsidR="0083397C" w:rsidRPr="0021123B" w:rsidRDefault="0083397C" w:rsidP="0021123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</w:p>
    <w:p w14:paraId="2F8D0625" w14:textId="77777777" w:rsidR="0083397C" w:rsidRPr="0021123B" w:rsidRDefault="0083397C" w:rsidP="0021123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</w:t>
      </w:r>
    </w:p>
    <w:p w14:paraId="50318DA9" w14:textId="77777777" w:rsidR="0083397C" w:rsidRPr="0021123B" w:rsidRDefault="0083397C" w:rsidP="0021123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Углекислый газ</w:t>
      </w:r>
    </w:p>
    <w:p w14:paraId="18146C88" w14:textId="77777777" w:rsidR="0083397C" w:rsidRPr="0021123B" w:rsidRDefault="0083397C" w:rsidP="0021123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Хлоропласты</w:t>
      </w:r>
    </w:p>
    <w:p w14:paraId="6294529B" w14:textId="77777777" w:rsidR="0083397C" w:rsidRPr="0021123B" w:rsidRDefault="0083397C" w:rsidP="0021123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Фотосистема II</w:t>
      </w:r>
    </w:p>
    <w:p w14:paraId="6F31DCCC" w14:textId="77777777" w:rsidR="0083397C" w:rsidRPr="0021123B" w:rsidRDefault="0083397C" w:rsidP="0021123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АТФ</w:t>
      </w:r>
    </w:p>
    <w:p w14:paraId="66F06BCD" w14:textId="77777777" w:rsidR="0083397C" w:rsidRPr="0021123B" w:rsidRDefault="0083397C" w:rsidP="0021123B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NADPH</w:t>
      </w:r>
    </w:p>
    <w:p w14:paraId="306494AE" w14:textId="15F8713B" w:rsidR="0083397C" w:rsidRPr="0021123B" w:rsidRDefault="0083397C" w:rsidP="0021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Колонка B (определения):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B47"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углерода для синтеза органических соединений.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B47"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Источник энергии, запускающий фотосинтетические процессы.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B47"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Органеллы, где происходят все этапы фотосинтеза.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B47"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Молекула, служащая «энергетической валютой» клетки.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B47"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Переносчик электронов, участвующий в восстановлении CO</w:t>
      </w:r>
      <w:r w:rsidRPr="0021123B">
        <w:rPr>
          <w:rFonts w:ascii="Cambria Math" w:eastAsia="Times New Roman" w:hAnsi="Cambria Math" w:cs="Cambria Math"/>
          <w:sz w:val="28"/>
          <w:szCs w:val="28"/>
          <w:lang w:eastAsia="ru-RU"/>
        </w:rPr>
        <w:t>₂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цикле Кальвина.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B47"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Молекула, которая при разложении (фотолизе) обеспечивает подачу электронов и водорода.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6B47"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Фотосистемный</w:t>
      </w:r>
      <w:proofErr w:type="spellEnd"/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комплекс, инициирующий процесс фотолиза воды и выделение кислорода.</w:t>
      </w:r>
    </w:p>
    <w:p w14:paraId="6411101D" w14:textId="11A68AD2" w:rsidR="004C6B47" w:rsidRPr="0021123B" w:rsidRDefault="00E644F6" w:rsidP="00211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Ответ: </w:t>
      </w:r>
      <w:r w:rsidRPr="00E644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1-__, 2-__, 3-__, 4-__, 5-__, 6-__, 7-__</w:t>
      </w:r>
    </w:p>
    <w:p w14:paraId="39DF9606" w14:textId="75DAE0BD" w:rsidR="004C6B47" w:rsidRPr="0021123B" w:rsidRDefault="00517E7C" w:rsidP="00211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C6B47" w:rsidRPr="00211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Механизмы световой и </w:t>
      </w:r>
      <w:proofErr w:type="spellStart"/>
      <w:r w:rsidR="004C6B47" w:rsidRPr="00211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темновой</w:t>
      </w:r>
      <w:proofErr w:type="spellEnd"/>
      <w:r w:rsidR="004C6B47" w:rsidRPr="00211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фаз фотосинтеза.</w:t>
      </w:r>
      <w:r w:rsidR="004C6B47" w:rsidRPr="00211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4C6B47"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пропуски в тексте, выбрав подходящие термины из предложенных вариантов.</w:t>
      </w:r>
    </w:p>
    <w:p w14:paraId="518B3ACC" w14:textId="77777777" w:rsidR="004C6B47" w:rsidRPr="0021123B" w:rsidRDefault="004C6B47" w:rsidP="00211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Световая фаза фотосинтеза происходит в __________ (1), где энергия света поглощается фотосистемами. В результате этого образуются __________ (2) и NADPH, а также выделяется кислород. Эти процессы требуют наличия __________ (3).</w:t>
      </w:r>
    </w:p>
    <w:p w14:paraId="655B7D0C" w14:textId="77777777" w:rsidR="004C6B47" w:rsidRPr="0021123B" w:rsidRDefault="004C6B47" w:rsidP="00211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Темновая</w:t>
      </w:r>
      <w:proofErr w:type="spellEnd"/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фаза (цикл Кальвина) протекает в __________ (4). Здесь CO</w:t>
      </w:r>
      <w:r w:rsidRPr="0021123B">
        <w:rPr>
          <w:rFonts w:ascii="Cambria Math" w:eastAsia="Times New Roman" w:hAnsi="Cambria Math" w:cs="Cambria Math"/>
          <w:sz w:val="28"/>
          <w:szCs w:val="28"/>
          <w:lang w:eastAsia="ru-RU"/>
        </w:rPr>
        <w:t>₂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фиксируется с помощью фермента RUBISCO и превращается в сахара, используя энергию __________ (5) и NADPH из световой фазы. Этот этап не требует непосредственного наличия света, но зависит от его продуктов.</w:t>
      </w:r>
    </w:p>
    <w:p w14:paraId="01D92681" w14:textId="73531746" w:rsidR="004C6B47" w:rsidRPr="0021123B" w:rsidRDefault="004C6B47" w:rsidP="0021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8FAFF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Варианты </w:t>
      </w:r>
      <w:proofErr w:type="gramStart"/>
      <w:r w:rsidRPr="00211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ответов: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тилакоидные</w:t>
      </w:r>
      <w:proofErr w:type="spellEnd"/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мембраны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строма хлоропласта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АТФ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свет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 кислород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е. граны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ж. </w:t>
      </w:r>
      <w:proofErr w:type="spellStart"/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глюза</w:t>
      </w:r>
      <w:proofErr w:type="spellEnd"/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з. углекислый газ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 хлорофилл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к. митохондрии</w:t>
      </w:r>
    </w:p>
    <w:p w14:paraId="04CAC997" w14:textId="4CEBD901" w:rsidR="00E644F6" w:rsidRPr="0021123B" w:rsidRDefault="00E644F6" w:rsidP="00E64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1-__, 2-__, 3-__, 4-__, 5-__</w:t>
      </w:r>
    </w:p>
    <w:p w14:paraId="5EDF6EC3" w14:textId="52C5AEAB" w:rsidR="00F62259" w:rsidRPr="0021123B" w:rsidRDefault="00517E7C" w:rsidP="00E64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F62259" w:rsidRPr="00211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Протонный градиент</w:t>
      </w:r>
    </w:p>
    <w:p w14:paraId="3CA9284D" w14:textId="77777777" w:rsidR="00F62259" w:rsidRPr="0021123B" w:rsidRDefault="00F62259" w:rsidP="00211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кратко на следующий вопрос:</w:t>
      </w:r>
    </w:p>
    <w:p w14:paraId="407BD64F" w14:textId="77777777" w:rsidR="00F62259" w:rsidRPr="0021123B" w:rsidRDefault="00F62259" w:rsidP="002112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используется протонный градиент в фотосинтезе?</w:t>
      </w:r>
    </w:p>
    <w:p w14:paraId="0667F6B2" w14:textId="79724186" w:rsidR="004D1801" w:rsidRDefault="00F62259" w:rsidP="00E64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Напишите</w:t>
      </w:r>
      <w:proofErr w:type="gramEnd"/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2E0"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952E0"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0952E0"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12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объясняющих роль протонного градиента в фотосинтезе. Обоснуйте свой ответ, упомянув, как этот градиент способствует образованию АТФ и почему это важно для клетки.</w:t>
      </w:r>
    </w:p>
    <w:p w14:paraId="0EF0EA8F" w14:textId="50CEFA45" w:rsidR="00E644F6" w:rsidRPr="0021123B" w:rsidRDefault="00E644F6" w:rsidP="00E64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4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644F6" w:rsidRPr="0021123B" w:rsidSect="00E644F6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7BF65" w14:textId="77777777" w:rsidR="00E71E4E" w:rsidRDefault="00E71E4E" w:rsidP="00E644F6">
      <w:pPr>
        <w:spacing w:after="0" w:line="240" w:lineRule="auto"/>
      </w:pPr>
      <w:r>
        <w:separator/>
      </w:r>
    </w:p>
  </w:endnote>
  <w:endnote w:type="continuationSeparator" w:id="0">
    <w:p w14:paraId="0CA6261A" w14:textId="77777777" w:rsidR="00E71E4E" w:rsidRDefault="00E71E4E" w:rsidP="00E64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43C78" w14:textId="77777777" w:rsidR="00E71E4E" w:rsidRDefault="00E71E4E" w:rsidP="00E644F6">
      <w:pPr>
        <w:spacing w:after="0" w:line="240" w:lineRule="auto"/>
      </w:pPr>
      <w:r>
        <w:separator/>
      </w:r>
    </w:p>
  </w:footnote>
  <w:footnote w:type="continuationSeparator" w:id="0">
    <w:p w14:paraId="6E3043EF" w14:textId="77777777" w:rsidR="00E71E4E" w:rsidRDefault="00E71E4E" w:rsidP="00E64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46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70C58D7" w14:textId="73221B3F" w:rsidR="00E644F6" w:rsidRPr="00E644F6" w:rsidRDefault="00E644F6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E644F6">
          <w:rPr>
            <w:rFonts w:ascii="Times New Roman" w:hAnsi="Times New Roman" w:cs="Times New Roman"/>
            <w:sz w:val="24"/>
          </w:rPr>
          <w:fldChar w:fldCharType="begin"/>
        </w:r>
        <w:r w:rsidRPr="00E644F6">
          <w:rPr>
            <w:rFonts w:ascii="Times New Roman" w:hAnsi="Times New Roman" w:cs="Times New Roman"/>
            <w:sz w:val="24"/>
          </w:rPr>
          <w:instrText>PAGE   \* MERGEFORMAT</w:instrText>
        </w:r>
        <w:r w:rsidRPr="00E644F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E644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5A0F041" w14:textId="77777777" w:rsidR="00E644F6" w:rsidRDefault="00E644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4A0B"/>
    <w:multiLevelType w:val="multilevel"/>
    <w:tmpl w:val="8224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E2E0D"/>
    <w:multiLevelType w:val="multilevel"/>
    <w:tmpl w:val="D3CE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A1D40"/>
    <w:multiLevelType w:val="multilevel"/>
    <w:tmpl w:val="9FD4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65B87"/>
    <w:multiLevelType w:val="multilevel"/>
    <w:tmpl w:val="3236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34845"/>
    <w:multiLevelType w:val="multilevel"/>
    <w:tmpl w:val="604A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7395A"/>
    <w:multiLevelType w:val="multilevel"/>
    <w:tmpl w:val="F536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B5162"/>
    <w:multiLevelType w:val="multilevel"/>
    <w:tmpl w:val="D5B2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A2623"/>
    <w:multiLevelType w:val="multilevel"/>
    <w:tmpl w:val="8796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30020"/>
    <w:multiLevelType w:val="multilevel"/>
    <w:tmpl w:val="E4F2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0A6ED8"/>
    <w:multiLevelType w:val="multilevel"/>
    <w:tmpl w:val="5E30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D698B"/>
    <w:multiLevelType w:val="multilevel"/>
    <w:tmpl w:val="75F2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962576"/>
    <w:multiLevelType w:val="multilevel"/>
    <w:tmpl w:val="96F4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D637C"/>
    <w:multiLevelType w:val="multilevel"/>
    <w:tmpl w:val="923A2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FB7986"/>
    <w:multiLevelType w:val="multilevel"/>
    <w:tmpl w:val="A154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1D26D8"/>
    <w:multiLevelType w:val="multilevel"/>
    <w:tmpl w:val="D182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1E779A"/>
    <w:multiLevelType w:val="multilevel"/>
    <w:tmpl w:val="3802F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A1B75"/>
    <w:multiLevelType w:val="multilevel"/>
    <w:tmpl w:val="0816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D6E76"/>
    <w:multiLevelType w:val="multilevel"/>
    <w:tmpl w:val="F540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3040F0"/>
    <w:multiLevelType w:val="multilevel"/>
    <w:tmpl w:val="FAC0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23260A"/>
    <w:multiLevelType w:val="multilevel"/>
    <w:tmpl w:val="E916A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64F62"/>
    <w:multiLevelType w:val="multilevel"/>
    <w:tmpl w:val="4514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330E7"/>
    <w:multiLevelType w:val="multilevel"/>
    <w:tmpl w:val="89C2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C3AAE"/>
    <w:multiLevelType w:val="multilevel"/>
    <w:tmpl w:val="A5EE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A4478"/>
    <w:multiLevelType w:val="multilevel"/>
    <w:tmpl w:val="F234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345833"/>
    <w:multiLevelType w:val="multilevel"/>
    <w:tmpl w:val="BAD2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203DE8"/>
    <w:multiLevelType w:val="multilevel"/>
    <w:tmpl w:val="49D8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16"/>
  </w:num>
  <w:num w:numId="4">
    <w:abstractNumId w:val="18"/>
  </w:num>
  <w:num w:numId="5">
    <w:abstractNumId w:val="21"/>
  </w:num>
  <w:num w:numId="6">
    <w:abstractNumId w:val="24"/>
  </w:num>
  <w:num w:numId="7">
    <w:abstractNumId w:val="7"/>
  </w:num>
  <w:num w:numId="8">
    <w:abstractNumId w:val="14"/>
  </w:num>
  <w:num w:numId="9">
    <w:abstractNumId w:val="13"/>
  </w:num>
  <w:num w:numId="10">
    <w:abstractNumId w:val="20"/>
  </w:num>
  <w:num w:numId="11">
    <w:abstractNumId w:val="3"/>
  </w:num>
  <w:num w:numId="12">
    <w:abstractNumId w:val="22"/>
  </w:num>
  <w:num w:numId="13">
    <w:abstractNumId w:val="6"/>
  </w:num>
  <w:num w:numId="14">
    <w:abstractNumId w:val="10"/>
  </w:num>
  <w:num w:numId="15">
    <w:abstractNumId w:val="25"/>
  </w:num>
  <w:num w:numId="16">
    <w:abstractNumId w:val="9"/>
  </w:num>
  <w:num w:numId="17">
    <w:abstractNumId w:val="1"/>
  </w:num>
  <w:num w:numId="18">
    <w:abstractNumId w:val="4"/>
  </w:num>
  <w:num w:numId="19">
    <w:abstractNumId w:val="17"/>
  </w:num>
  <w:num w:numId="20">
    <w:abstractNumId w:val="8"/>
  </w:num>
  <w:num w:numId="21">
    <w:abstractNumId w:val="11"/>
  </w:num>
  <w:num w:numId="22">
    <w:abstractNumId w:val="0"/>
  </w:num>
  <w:num w:numId="23">
    <w:abstractNumId w:val="12"/>
  </w:num>
  <w:num w:numId="24">
    <w:abstractNumId w:val="15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CC"/>
    <w:rsid w:val="000952E0"/>
    <w:rsid w:val="0021123B"/>
    <w:rsid w:val="004C6B47"/>
    <w:rsid w:val="004D1801"/>
    <w:rsid w:val="00517E7C"/>
    <w:rsid w:val="0083397C"/>
    <w:rsid w:val="00CA168F"/>
    <w:rsid w:val="00DF2FCC"/>
    <w:rsid w:val="00E644F6"/>
    <w:rsid w:val="00E71E4E"/>
    <w:rsid w:val="00F6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5069"/>
  <w15:chartTrackingRefBased/>
  <w15:docId w15:val="{9BD20B59-5F8E-4F03-9EBE-97A9FAAA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FCC"/>
    <w:rPr>
      <w:b/>
      <w:bCs/>
    </w:rPr>
  </w:style>
  <w:style w:type="character" w:styleId="a5">
    <w:name w:val="Emphasis"/>
    <w:basedOn w:val="a0"/>
    <w:uiPriority w:val="20"/>
    <w:qFormat/>
    <w:rsid w:val="00DF2FCC"/>
    <w:rPr>
      <w:i/>
      <w:iCs/>
    </w:rPr>
  </w:style>
  <w:style w:type="character" w:customStyle="1" w:styleId="katex">
    <w:name w:val="katex"/>
    <w:basedOn w:val="a0"/>
    <w:rsid w:val="00DF2FCC"/>
  </w:style>
  <w:style w:type="character" w:styleId="a6">
    <w:name w:val="Hyperlink"/>
    <w:basedOn w:val="a0"/>
    <w:uiPriority w:val="99"/>
    <w:semiHidden/>
    <w:unhideWhenUsed/>
    <w:rsid w:val="00CA168F"/>
    <w:rPr>
      <w:color w:val="0000FF"/>
      <w:u w:val="single"/>
    </w:rPr>
  </w:style>
  <w:style w:type="paragraph" w:styleId="a7">
    <w:name w:val="No Spacing"/>
    <w:uiPriority w:val="1"/>
    <w:qFormat/>
    <w:rsid w:val="00517E7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6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44F6"/>
  </w:style>
  <w:style w:type="paragraph" w:styleId="aa">
    <w:name w:val="footer"/>
    <w:basedOn w:val="a"/>
    <w:link w:val="ab"/>
    <w:uiPriority w:val="99"/>
    <w:unhideWhenUsed/>
    <w:rsid w:val="00E64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4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Медянцев</dc:creator>
  <cp:keywords/>
  <dc:description/>
  <cp:lastModifiedBy>Карагашкин Виталий Сергеевич</cp:lastModifiedBy>
  <cp:revision>3</cp:revision>
  <dcterms:created xsi:type="dcterms:W3CDTF">2025-03-27T07:43:00Z</dcterms:created>
  <dcterms:modified xsi:type="dcterms:W3CDTF">2025-03-27T07:48:00Z</dcterms:modified>
</cp:coreProperties>
</file>